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2BE" w:rsidRDefault="00D442BE" w:rsidP="00D442BE">
      <w:pPr>
        <w:ind w:firstLine="709"/>
        <w:jc w:val="center"/>
        <w:rPr>
          <w:color w:val="000000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3766185</wp:posOffset>
            </wp:positionH>
            <wp:positionV relativeFrom="paragraph">
              <wp:posOffset>57150</wp:posOffset>
            </wp:positionV>
            <wp:extent cx="640080" cy="822960"/>
            <wp:effectExtent l="19050" t="0" r="7620" b="0"/>
            <wp:wrapNone/>
            <wp:docPr id="2" name="Рисунок 2" descr="-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-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442BE" w:rsidRDefault="00D442BE" w:rsidP="00D442BE">
      <w:pPr>
        <w:ind w:firstLine="709"/>
        <w:jc w:val="center"/>
        <w:rPr>
          <w:color w:val="000000"/>
        </w:rPr>
      </w:pPr>
    </w:p>
    <w:p w:rsidR="00D442BE" w:rsidRDefault="00D442BE" w:rsidP="00D442BE">
      <w:pPr>
        <w:ind w:firstLine="709"/>
        <w:jc w:val="center"/>
        <w:rPr>
          <w:color w:val="000000"/>
        </w:rPr>
      </w:pPr>
    </w:p>
    <w:p w:rsidR="00D442BE" w:rsidRDefault="00D442BE" w:rsidP="00D442BE">
      <w:pPr>
        <w:ind w:firstLine="709"/>
        <w:jc w:val="center"/>
        <w:rPr>
          <w:color w:val="000000"/>
        </w:rPr>
      </w:pPr>
    </w:p>
    <w:p w:rsidR="00D442BE" w:rsidRDefault="00D442BE" w:rsidP="00D442BE">
      <w:pPr>
        <w:ind w:firstLine="709"/>
        <w:jc w:val="center"/>
        <w:rPr>
          <w:color w:val="000000"/>
        </w:rPr>
      </w:pPr>
    </w:p>
    <w:p w:rsidR="006F0BE2" w:rsidRDefault="006F0BE2" w:rsidP="00D442BE">
      <w:pPr>
        <w:ind w:firstLine="709"/>
        <w:jc w:val="center"/>
        <w:rPr>
          <w:color w:val="000000"/>
        </w:rPr>
      </w:pPr>
    </w:p>
    <w:p w:rsidR="00D442BE" w:rsidRDefault="00D442BE" w:rsidP="00D442BE">
      <w:pPr>
        <w:jc w:val="center"/>
      </w:pPr>
      <w:r>
        <w:t>СОБРАНИЕ ДЕПУТАТОВ МЕЖЕВСКОГО МУНИЦИПАЛЬНОГО РАЙОНА</w:t>
      </w:r>
    </w:p>
    <w:p w:rsidR="00D442BE" w:rsidRDefault="00D442BE" w:rsidP="00D442BE">
      <w:pPr>
        <w:jc w:val="center"/>
      </w:pPr>
      <w:r>
        <w:t>(пятого созыва)</w:t>
      </w:r>
    </w:p>
    <w:p w:rsidR="00D442BE" w:rsidRDefault="00D442BE" w:rsidP="00D442BE">
      <w:pPr>
        <w:jc w:val="center"/>
      </w:pPr>
    </w:p>
    <w:p w:rsidR="00D442BE" w:rsidRDefault="00D442BE" w:rsidP="00D442BE">
      <w:pPr>
        <w:rPr>
          <w:b/>
        </w:rPr>
      </w:pPr>
      <w:r>
        <w:rPr>
          <w:b/>
        </w:rPr>
        <w:t xml:space="preserve">                                                                    РЕШЕНИЕ</w:t>
      </w:r>
    </w:p>
    <w:p w:rsidR="00D442BE" w:rsidRDefault="00D442BE" w:rsidP="00D442BE">
      <w:pPr>
        <w:rPr>
          <w:b/>
        </w:rPr>
      </w:pPr>
    </w:p>
    <w:p w:rsidR="00D442BE" w:rsidRPr="009E18A4" w:rsidRDefault="00D442BE" w:rsidP="00D442BE">
      <w:pPr>
        <w:jc w:val="center"/>
      </w:pPr>
      <w:r w:rsidRPr="009E18A4">
        <w:t>с. Георгиевское</w:t>
      </w:r>
    </w:p>
    <w:p w:rsidR="00D442BE" w:rsidRPr="007F55C5" w:rsidRDefault="00D442BE" w:rsidP="00D442BE">
      <w:pPr>
        <w:ind w:left="3540" w:firstLine="708"/>
        <w:jc w:val="center"/>
        <w:rPr>
          <w:b/>
        </w:rPr>
      </w:pPr>
    </w:p>
    <w:p w:rsidR="00D442BE" w:rsidRPr="005D47CD" w:rsidRDefault="006F0BE2" w:rsidP="00D442BE">
      <w:pPr>
        <w:jc w:val="center"/>
      </w:pPr>
      <w:r>
        <w:t>от  25</w:t>
      </w:r>
      <w:r w:rsidR="00D442BE">
        <w:t xml:space="preserve"> марта 2019 г.    № </w:t>
      </w:r>
      <w:r>
        <w:t xml:space="preserve"> </w:t>
      </w:r>
      <w:r w:rsidR="00C269AE">
        <w:t>296</w:t>
      </w:r>
    </w:p>
    <w:p w:rsidR="00D442BE" w:rsidRDefault="00D442BE" w:rsidP="00D442BE">
      <w:pPr>
        <w:jc w:val="center"/>
      </w:pPr>
    </w:p>
    <w:p w:rsidR="00D442BE" w:rsidRDefault="00D442BE" w:rsidP="00D442BE">
      <w:pPr>
        <w:jc w:val="center"/>
        <w:rPr>
          <w:b/>
        </w:rPr>
      </w:pPr>
      <w:r>
        <w:rPr>
          <w:b/>
        </w:rPr>
        <w:t xml:space="preserve">О внесении изменений в решение Собрания депутатов № 268 от 25 апреля 2014 года </w:t>
      </w:r>
    </w:p>
    <w:p w:rsidR="00D442BE" w:rsidRDefault="00D442BE" w:rsidP="00D442BE">
      <w:pPr>
        <w:jc w:val="center"/>
        <w:rPr>
          <w:b/>
        </w:rPr>
      </w:pPr>
      <w:r>
        <w:rPr>
          <w:b/>
        </w:rPr>
        <w:t>« Об утверждении Положения о порядке управления и распоряжения имуществом, находящ</w:t>
      </w:r>
      <w:r w:rsidR="00732CEF">
        <w:rPr>
          <w:b/>
        </w:rPr>
        <w:t>и</w:t>
      </w:r>
      <w:r>
        <w:rPr>
          <w:b/>
        </w:rPr>
        <w:t>мся в муниципальной собственности Межевского муниципального района Костромской области»</w:t>
      </w:r>
    </w:p>
    <w:p w:rsidR="00D442BE" w:rsidRPr="005D47CD" w:rsidRDefault="00D442BE" w:rsidP="00D442BE">
      <w:pPr>
        <w:jc w:val="center"/>
        <w:rPr>
          <w:b/>
        </w:rPr>
      </w:pPr>
    </w:p>
    <w:p w:rsidR="00D442BE" w:rsidRPr="005D47CD" w:rsidRDefault="00D442BE" w:rsidP="00D442BE">
      <w:pPr>
        <w:autoSpaceDE w:val="0"/>
        <w:autoSpaceDN w:val="0"/>
        <w:adjustRightInd w:val="0"/>
        <w:jc w:val="both"/>
        <w:outlineLvl w:val="0"/>
        <w:rPr>
          <w:b/>
        </w:rPr>
      </w:pPr>
    </w:p>
    <w:p w:rsidR="00D442BE" w:rsidRDefault="00D442BE" w:rsidP="00D442BE">
      <w:pPr>
        <w:autoSpaceDE w:val="0"/>
        <w:autoSpaceDN w:val="0"/>
        <w:adjustRightInd w:val="0"/>
        <w:jc w:val="both"/>
        <w:outlineLvl w:val="0"/>
      </w:pPr>
      <w:r w:rsidRPr="00C07C13">
        <w:t xml:space="preserve">   </w:t>
      </w:r>
      <w:r>
        <w:t xml:space="preserve"> </w:t>
      </w:r>
      <w:r>
        <w:tab/>
        <w:t xml:space="preserve">В целях приведения нормативно правового акта в соответствие с действующим законодательством, </w:t>
      </w:r>
    </w:p>
    <w:p w:rsidR="00D442BE" w:rsidRDefault="00D442BE" w:rsidP="00D442BE">
      <w:pPr>
        <w:autoSpaceDE w:val="0"/>
        <w:autoSpaceDN w:val="0"/>
        <w:adjustRightInd w:val="0"/>
        <w:jc w:val="both"/>
        <w:outlineLvl w:val="0"/>
      </w:pPr>
    </w:p>
    <w:p w:rsidR="00D442BE" w:rsidRDefault="00D442BE" w:rsidP="00D442BE">
      <w:pPr>
        <w:spacing w:before="100" w:beforeAutospacing="1" w:after="100" w:afterAutospacing="1" w:line="360" w:lineRule="auto"/>
        <w:contextualSpacing/>
        <w:jc w:val="center"/>
        <w:rPr>
          <w:b/>
        </w:rPr>
      </w:pPr>
      <w:r>
        <w:rPr>
          <w:b/>
        </w:rPr>
        <w:t>С</w:t>
      </w:r>
      <w:r w:rsidRPr="00292A50">
        <w:rPr>
          <w:b/>
        </w:rPr>
        <w:t>обрание депутатов решило:</w:t>
      </w:r>
    </w:p>
    <w:p w:rsidR="00D442BE" w:rsidRDefault="00D442BE" w:rsidP="00D442BE">
      <w:pPr>
        <w:jc w:val="both"/>
      </w:pPr>
      <w:r>
        <w:t xml:space="preserve">        </w:t>
      </w:r>
      <w:r w:rsidRPr="009430BB">
        <w:t xml:space="preserve"> </w:t>
      </w:r>
      <w:r>
        <w:t xml:space="preserve">1. Внести в </w:t>
      </w:r>
      <w:r w:rsidRPr="0094751F">
        <w:t xml:space="preserve">Положение о </w:t>
      </w:r>
      <w:r>
        <w:t>порядке управления и распоряжения имуществом, находящимся в муниципальной собственности Межевского муниципального района Костромской области, утвержденного решением Собрания депутатов Межевского муниципального района Костромской области от 25 апреля 2014 года № 268 следующие изменения:</w:t>
      </w:r>
    </w:p>
    <w:p w:rsidR="00D442BE" w:rsidRDefault="00D442BE" w:rsidP="00D442BE">
      <w:pPr>
        <w:numPr>
          <w:ilvl w:val="1"/>
          <w:numId w:val="1"/>
        </w:numPr>
        <w:ind w:left="0" w:firstLine="0"/>
        <w:jc w:val="both"/>
      </w:pPr>
      <w:r>
        <w:t xml:space="preserve">Дополнить Положение </w:t>
      </w:r>
      <w:r w:rsidRPr="0094751F">
        <w:t xml:space="preserve">о </w:t>
      </w:r>
      <w:r>
        <w:t>порядке управления и распоряжения имуществом, находящимся в муниципальной собственности Межевского муниципального района Костромской области главой 5</w:t>
      </w:r>
      <w:r w:rsidRPr="004F786C">
        <w:rPr>
          <w:vertAlign w:val="superscript"/>
        </w:rPr>
        <w:t>1</w:t>
      </w:r>
      <w:r>
        <w:rPr>
          <w:vertAlign w:val="superscript"/>
        </w:rPr>
        <w:t xml:space="preserve"> </w:t>
      </w:r>
      <w:r>
        <w:t>следующего содержания:</w:t>
      </w:r>
    </w:p>
    <w:p w:rsidR="00D442BE" w:rsidRDefault="00D442BE" w:rsidP="00D442BE">
      <w:pPr>
        <w:ind w:left="840"/>
        <w:jc w:val="both"/>
      </w:pPr>
      <w:r>
        <w:t xml:space="preserve"> « </w:t>
      </w:r>
      <w:r w:rsidRPr="00262F87">
        <w:rPr>
          <w:b/>
        </w:rPr>
        <w:t>Глава 5</w:t>
      </w:r>
      <w:r w:rsidRPr="00262F87">
        <w:rPr>
          <w:b/>
          <w:vertAlign w:val="superscript"/>
        </w:rPr>
        <w:t xml:space="preserve">1   </w:t>
      </w:r>
      <w:r w:rsidRPr="00262F87">
        <w:rPr>
          <w:b/>
        </w:rPr>
        <w:t>Общие положения об отчуждении муниципального имущества.</w:t>
      </w:r>
    </w:p>
    <w:p w:rsidR="00D442BE" w:rsidRPr="004F786C" w:rsidRDefault="00D442BE" w:rsidP="00D442BE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 xml:space="preserve">  </w:t>
      </w:r>
      <w:r w:rsidRPr="004F786C">
        <w:rPr>
          <w:bCs/>
        </w:rPr>
        <w:t>1. Отчуждение муниципального имущества осуществляется по основаниям и в порядке, установленном законодательством Российской Федерации, муниципальными правовыми актами.</w:t>
      </w:r>
    </w:p>
    <w:p w:rsidR="00D442BE" w:rsidRPr="004F786C" w:rsidRDefault="00D442BE" w:rsidP="00D442BE">
      <w:pPr>
        <w:tabs>
          <w:tab w:val="left" w:pos="709"/>
        </w:tabs>
        <w:autoSpaceDE w:val="0"/>
        <w:autoSpaceDN w:val="0"/>
        <w:adjustRightInd w:val="0"/>
        <w:ind w:firstLine="539"/>
        <w:jc w:val="both"/>
      </w:pPr>
      <w:r w:rsidRPr="004F786C">
        <w:t xml:space="preserve">  2. Заключение договора купли-продажи муниципального имущества, для распоряжения которым требуется согласие собственника, осуществляется путем продажи этого имущества на торгах в порядке, установленном действующим законодательством. Требование о продажи муниципального имущества на торгах не применяется в отношении:</w:t>
      </w:r>
    </w:p>
    <w:p w:rsidR="00D442BE" w:rsidRPr="004F786C" w:rsidRDefault="00D442BE" w:rsidP="00D442BE">
      <w:pPr>
        <w:tabs>
          <w:tab w:val="left" w:pos="709"/>
        </w:tabs>
        <w:autoSpaceDE w:val="0"/>
        <w:autoSpaceDN w:val="0"/>
        <w:adjustRightInd w:val="0"/>
        <w:ind w:firstLine="539"/>
        <w:jc w:val="both"/>
      </w:pPr>
      <w:r w:rsidRPr="004F786C">
        <w:t xml:space="preserve">  1) сделок по отчуждению  муниципального имущества, совершаемых между муниципальными предприятиями;</w:t>
      </w:r>
    </w:p>
    <w:p w:rsidR="00D442BE" w:rsidRPr="004F786C" w:rsidRDefault="00D442BE" w:rsidP="00D442BE">
      <w:pPr>
        <w:tabs>
          <w:tab w:val="left" w:pos="709"/>
        </w:tabs>
        <w:autoSpaceDE w:val="0"/>
        <w:autoSpaceDN w:val="0"/>
        <w:adjustRightInd w:val="0"/>
        <w:ind w:firstLine="539"/>
        <w:jc w:val="both"/>
      </w:pPr>
      <w:r w:rsidRPr="004F786C">
        <w:t xml:space="preserve">  2) сделок, совершаемых в процессе обычной хозяйственной деятельности муниципального предприятия, за исключением отчуждения основных фондов муниципального предприятия.</w:t>
      </w:r>
    </w:p>
    <w:p w:rsidR="00D442BE" w:rsidRPr="004F786C" w:rsidRDefault="00D442BE" w:rsidP="00D442BE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bCs/>
          <w:color w:val="FF0000"/>
        </w:rPr>
      </w:pPr>
      <w:r w:rsidRPr="004F786C">
        <w:rPr>
          <w:bCs/>
        </w:rPr>
        <w:t xml:space="preserve">  3. Муниципальное имущество, закрепленное на праве хозяйственного ведения или оперативного управления за  </w:t>
      </w:r>
      <w:r w:rsidRPr="004F786C">
        <w:t xml:space="preserve">унитарными предприятиями </w:t>
      </w:r>
      <w:r>
        <w:t>Межевского муниципального района</w:t>
      </w:r>
      <w:r w:rsidRPr="004F786C">
        <w:t xml:space="preserve">, учреждениями </w:t>
      </w:r>
      <w:r>
        <w:t>Межевского муниципального района</w:t>
      </w:r>
      <w:r w:rsidRPr="004F786C">
        <w:t xml:space="preserve"> (далее в настоящей статье – закрепленное муниципальное имущество)</w:t>
      </w:r>
      <w:r w:rsidRPr="004F786C">
        <w:rPr>
          <w:bCs/>
        </w:rPr>
        <w:t xml:space="preserve">, может быть обменяно на имущество, </w:t>
      </w:r>
      <w:r w:rsidRPr="004F786C">
        <w:t>находящее в частной собственности</w:t>
      </w:r>
      <w:r w:rsidRPr="004F786C">
        <w:rPr>
          <w:bCs/>
        </w:rPr>
        <w:t xml:space="preserve"> в соответствии с действующим законодательством.</w:t>
      </w:r>
    </w:p>
    <w:p w:rsidR="00D442BE" w:rsidRPr="004F786C" w:rsidRDefault="00D442BE" w:rsidP="00D442BE">
      <w:pPr>
        <w:tabs>
          <w:tab w:val="left" w:pos="709"/>
        </w:tabs>
        <w:autoSpaceDE w:val="0"/>
        <w:autoSpaceDN w:val="0"/>
        <w:adjustRightInd w:val="0"/>
        <w:ind w:firstLine="539"/>
        <w:jc w:val="both"/>
      </w:pPr>
      <w:r w:rsidRPr="004F786C">
        <w:t xml:space="preserve">  4. При заключении договора мены:</w:t>
      </w:r>
    </w:p>
    <w:p w:rsidR="00D442BE" w:rsidRPr="004F786C" w:rsidRDefault="00D442BE" w:rsidP="00D442BE">
      <w:pPr>
        <w:tabs>
          <w:tab w:val="left" w:pos="709"/>
        </w:tabs>
        <w:autoSpaceDE w:val="0"/>
        <w:autoSpaceDN w:val="0"/>
        <w:adjustRightInd w:val="0"/>
        <w:ind w:firstLine="539"/>
        <w:jc w:val="both"/>
      </w:pPr>
      <w:r w:rsidRPr="004F786C">
        <w:t xml:space="preserve">  1) обмениваемое имущество, принадлежащее обеим сторонам, подлежит обязательной оценке в соответствии с законодательством Российской Федерации об оценочной деятельности;</w:t>
      </w:r>
    </w:p>
    <w:p w:rsidR="00D442BE" w:rsidRPr="004F786C" w:rsidRDefault="00D442BE" w:rsidP="00D442BE">
      <w:pPr>
        <w:tabs>
          <w:tab w:val="left" w:pos="709"/>
        </w:tabs>
        <w:autoSpaceDE w:val="0"/>
        <w:autoSpaceDN w:val="0"/>
        <w:adjustRightInd w:val="0"/>
        <w:ind w:firstLine="539"/>
        <w:jc w:val="both"/>
      </w:pPr>
      <w:r w:rsidRPr="004F786C">
        <w:rPr>
          <w:color w:val="FF0000"/>
        </w:rPr>
        <w:lastRenderedPageBreak/>
        <w:t xml:space="preserve">  </w:t>
      </w:r>
      <w:r w:rsidRPr="004F786C">
        <w:t>2) цена обмениваемого имущества должна быть равнозначной, если из договора мены не вытекает иное;</w:t>
      </w:r>
    </w:p>
    <w:p w:rsidR="00D442BE" w:rsidRPr="004F786C" w:rsidRDefault="00D442BE" w:rsidP="00D442BE">
      <w:pPr>
        <w:tabs>
          <w:tab w:val="left" w:pos="709"/>
        </w:tabs>
        <w:autoSpaceDE w:val="0"/>
        <w:autoSpaceDN w:val="0"/>
        <w:adjustRightInd w:val="0"/>
        <w:ind w:firstLine="540"/>
        <w:jc w:val="both"/>
      </w:pPr>
      <w:r w:rsidRPr="004F786C">
        <w:t xml:space="preserve">  3) различие видов назначения зданий, сооружений не является препятствием для заключения договора мены таких зданий, сооружений.</w:t>
      </w:r>
    </w:p>
    <w:p w:rsidR="00D442BE" w:rsidRPr="004F786C" w:rsidRDefault="00D442BE" w:rsidP="00D442BE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Cs/>
        </w:rPr>
      </w:pPr>
      <w:r w:rsidRPr="004F786C">
        <w:t xml:space="preserve">  5. Закрепленное муниципальное имущество</w:t>
      </w:r>
      <w:r w:rsidRPr="004F786C">
        <w:rPr>
          <w:bCs/>
        </w:rPr>
        <w:t xml:space="preserve"> может быть обменяно на имущество, </w:t>
      </w:r>
      <w:r w:rsidRPr="004F786C">
        <w:t>находящее в частной собственности</w:t>
      </w:r>
      <w:r w:rsidRPr="004F786C">
        <w:rPr>
          <w:bCs/>
        </w:rPr>
        <w:t xml:space="preserve"> с согласия администрации</w:t>
      </w:r>
      <w:r>
        <w:rPr>
          <w:bCs/>
        </w:rPr>
        <w:t xml:space="preserve"> Межевского муниципального района</w:t>
      </w:r>
      <w:r w:rsidRPr="004F786C">
        <w:rPr>
          <w:bCs/>
        </w:rPr>
        <w:t>, когда в соответствии с законодательством такое согласие требуется.</w:t>
      </w:r>
    </w:p>
    <w:p w:rsidR="00D442BE" w:rsidRPr="004F786C" w:rsidRDefault="00D442BE" w:rsidP="00D442BE">
      <w:pPr>
        <w:tabs>
          <w:tab w:val="left" w:pos="709"/>
        </w:tabs>
        <w:autoSpaceDE w:val="0"/>
        <w:autoSpaceDN w:val="0"/>
        <w:adjustRightInd w:val="0"/>
        <w:ind w:firstLine="539"/>
        <w:jc w:val="both"/>
        <w:rPr>
          <w:bCs/>
        </w:rPr>
      </w:pPr>
      <w:r w:rsidRPr="004F786C">
        <w:rPr>
          <w:color w:val="FF0000"/>
        </w:rPr>
        <w:t xml:space="preserve">  </w:t>
      </w:r>
      <w:r>
        <w:t>Решение администрации Межевского муниципального района</w:t>
      </w:r>
      <w:r w:rsidRPr="004F786C">
        <w:t xml:space="preserve"> о даче согласия на совершение сделки с закрепленным муниципальным имуществом</w:t>
      </w:r>
      <w:r w:rsidRPr="004F786C">
        <w:rPr>
          <w:bCs/>
        </w:rPr>
        <w:t xml:space="preserve"> принимается при наличии </w:t>
      </w:r>
      <w:r w:rsidRPr="004F786C">
        <w:t>технико-экономического обоснования</w:t>
      </w:r>
      <w:r w:rsidRPr="004F786C">
        <w:rPr>
          <w:bCs/>
        </w:rPr>
        <w:t xml:space="preserve"> сделки на основании решения </w:t>
      </w:r>
      <w:r w:rsidRPr="004F786C">
        <w:t>комиссии при администрации Межевского муниципального района</w:t>
      </w:r>
      <w:r>
        <w:rPr>
          <w:i/>
        </w:rPr>
        <w:t xml:space="preserve"> </w:t>
      </w:r>
      <w:r w:rsidRPr="004F786C">
        <w:t xml:space="preserve">по вопросам согласования сделок с закрепленным муниципальным имуществом, в порядке, установленном администрацией </w:t>
      </w:r>
      <w:r>
        <w:t>Межевского муниципального района</w:t>
      </w:r>
      <w:r w:rsidRPr="004F786C">
        <w:rPr>
          <w:bCs/>
        </w:rPr>
        <w:t>».</w:t>
      </w:r>
    </w:p>
    <w:p w:rsidR="00D442BE" w:rsidRDefault="00D442BE" w:rsidP="00D442BE">
      <w:pPr>
        <w:shd w:val="clear" w:color="auto" w:fill="FFFFFF"/>
        <w:tabs>
          <w:tab w:val="left" w:pos="0"/>
        </w:tabs>
        <w:ind w:right="141" w:firstLine="540"/>
        <w:jc w:val="both"/>
      </w:pPr>
    </w:p>
    <w:p w:rsidR="00D442BE" w:rsidRPr="00A058D9" w:rsidRDefault="00D442BE" w:rsidP="00D442BE">
      <w:pPr>
        <w:shd w:val="clear" w:color="auto" w:fill="FFFFFF"/>
        <w:tabs>
          <w:tab w:val="left" w:pos="0"/>
        </w:tabs>
        <w:ind w:right="141" w:firstLine="540"/>
        <w:jc w:val="both"/>
      </w:pPr>
      <w:r>
        <w:t>2</w:t>
      </w:r>
      <w:r w:rsidRPr="00A058D9">
        <w:t>. Настоящее решение вступает в силу со дня</w:t>
      </w:r>
      <w:r>
        <w:t xml:space="preserve"> его официального опубликования.</w:t>
      </w:r>
    </w:p>
    <w:p w:rsidR="00D442BE" w:rsidRPr="00A058D9" w:rsidRDefault="00D442BE" w:rsidP="00D442BE"/>
    <w:tbl>
      <w:tblPr>
        <w:tblW w:w="0" w:type="auto"/>
        <w:tblLook w:val="01E0"/>
      </w:tblPr>
      <w:tblGrid>
        <w:gridCol w:w="4786"/>
        <w:gridCol w:w="4784"/>
      </w:tblGrid>
      <w:tr w:rsidR="0027242F" w:rsidRPr="0086559D" w:rsidTr="00BE558B">
        <w:trPr>
          <w:trHeight w:val="2219"/>
        </w:trPr>
        <w:tc>
          <w:tcPr>
            <w:tcW w:w="4786" w:type="dxa"/>
          </w:tcPr>
          <w:p w:rsidR="0027242F" w:rsidRDefault="0027242F" w:rsidP="00BE558B">
            <w:pPr>
              <w:autoSpaceDE w:val="0"/>
              <w:autoSpaceDN w:val="0"/>
              <w:adjustRightInd w:val="0"/>
              <w:jc w:val="right"/>
            </w:pPr>
          </w:p>
          <w:p w:rsidR="0027242F" w:rsidRDefault="0027242F" w:rsidP="00BE558B">
            <w:pPr>
              <w:autoSpaceDE w:val="0"/>
              <w:autoSpaceDN w:val="0"/>
              <w:adjustRightInd w:val="0"/>
              <w:jc w:val="right"/>
            </w:pPr>
          </w:p>
          <w:p w:rsidR="0027242F" w:rsidRPr="0086559D" w:rsidRDefault="0027242F" w:rsidP="00BE558B">
            <w:pPr>
              <w:autoSpaceDE w:val="0"/>
              <w:autoSpaceDN w:val="0"/>
              <w:adjustRightInd w:val="0"/>
              <w:jc w:val="right"/>
            </w:pPr>
            <w:r w:rsidRPr="0086559D">
              <w:t xml:space="preserve">Председатель Собрания  депутатов                                                                                       </w:t>
            </w:r>
          </w:p>
          <w:p w:rsidR="0027242F" w:rsidRPr="0086559D" w:rsidRDefault="0027242F" w:rsidP="00BE558B">
            <w:pPr>
              <w:autoSpaceDE w:val="0"/>
              <w:autoSpaceDN w:val="0"/>
              <w:adjustRightInd w:val="0"/>
              <w:jc w:val="right"/>
            </w:pPr>
            <w:r w:rsidRPr="0086559D">
              <w:t xml:space="preserve">Межевского муниципального района                                       </w:t>
            </w:r>
          </w:p>
          <w:p w:rsidR="0027242F" w:rsidRPr="0086559D" w:rsidRDefault="0027242F" w:rsidP="00BE558B">
            <w:pPr>
              <w:autoSpaceDE w:val="0"/>
              <w:autoSpaceDN w:val="0"/>
              <w:adjustRightInd w:val="0"/>
              <w:jc w:val="right"/>
            </w:pPr>
            <w:r w:rsidRPr="0086559D">
              <w:t>Костромской области</w:t>
            </w:r>
          </w:p>
          <w:p w:rsidR="0027242F" w:rsidRPr="0086559D" w:rsidRDefault="0027242F" w:rsidP="00BE558B">
            <w:pPr>
              <w:autoSpaceDE w:val="0"/>
              <w:autoSpaceDN w:val="0"/>
              <w:adjustRightInd w:val="0"/>
              <w:jc w:val="right"/>
            </w:pPr>
            <w:r w:rsidRPr="0086559D">
              <w:t xml:space="preserve">                                    М.Н.Курашов</w:t>
            </w:r>
          </w:p>
        </w:tc>
        <w:tc>
          <w:tcPr>
            <w:tcW w:w="4784" w:type="dxa"/>
          </w:tcPr>
          <w:p w:rsidR="0027242F" w:rsidRDefault="0027242F" w:rsidP="00BE558B">
            <w:pPr>
              <w:autoSpaceDE w:val="0"/>
              <w:autoSpaceDN w:val="0"/>
              <w:adjustRightInd w:val="0"/>
              <w:ind w:left="841" w:hanging="900"/>
              <w:jc w:val="right"/>
            </w:pPr>
            <w:r w:rsidRPr="0086559D">
              <w:t xml:space="preserve">              </w:t>
            </w:r>
          </w:p>
          <w:p w:rsidR="0027242F" w:rsidRDefault="0027242F" w:rsidP="00BE558B">
            <w:pPr>
              <w:autoSpaceDE w:val="0"/>
              <w:autoSpaceDN w:val="0"/>
              <w:adjustRightInd w:val="0"/>
              <w:ind w:left="841" w:hanging="900"/>
              <w:jc w:val="right"/>
            </w:pPr>
          </w:p>
          <w:p w:rsidR="0027242F" w:rsidRPr="0086559D" w:rsidRDefault="0027242F" w:rsidP="00BE558B">
            <w:pPr>
              <w:autoSpaceDE w:val="0"/>
              <w:autoSpaceDN w:val="0"/>
              <w:adjustRightInd w:val="0"/>
              <w:ind w:left="841" w:hanging="900"/>
              <w:jc w:val="right"/>
            </w:pPr>
            <w:r w:rsidRPr="0086559D">
              <w:t xml:space="preserve"> Глава Межевского муниципального                                         района   Костромской области</w:t>
            </w:r>
          </w:p>
          <w:p w:rsidR="0027242F" w:rsidRPr="0086559D" w:rsidRDefault="0027242F" w:rsidP="00BE558B">
            <w:pPr>
              <w:autoSpaceDE w:val="0"/>
              <w:autoSpaceDN w:val="0"/>
              <w:adjustRightInd w:val="0"/>
              <w:jc w:val="right"/>
            </w:pPr>
            <w:r w:rsidRPr="0086559D">
              <w:t xml:space="preserve">                                                А.А.Лобанов</w:t>
            </w:r>
          </w:p>
        </w:tc>
      </w:tr>
    </w:tbl>
    <w:p w:rsidR="0027242F" w:rsidRDefault="0027242F" w:rsidP="0027242F"/>
    <w:p w:rsidR="00D442BE" w:rsidRDefault="00D442BE" w:rsidP="00D442BE"/>
    <w:p w:rsidR="00D442BE" w:rsidRDefault="00D442BE" w:rsidP="00D442BE"/>
    <w:sectPr w:rsidR="00D442BE" w:rsidSect="00C269AE">
      <w:pgSz w:w="11906" w:h="16838"/>
      <w:pgMar w:top="709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F3555E"/>
    <w:multiLevelType w:val="multilevel"/>
    <w:tmpl w:val="2C0E8B7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42BE"/>
    <w:rsid w:val="000822B9"/>
    <w:rsid w:val="000964B2"/>
    <w:rsid w:val="000B1AF7"/>
    <w:rsid w:val="000E2CDD"/>
    <w:rsid w:val="000F60E8"/>
    <w:rsid w:val="0027242F"/>
    <w:rsid w:val="00276B40"/>
    <w:rsid w:val="002E0841"/>
    <w:rsid w:val="004027EC"/>
    <w:rsid w:val="00494784"/>
    <w:rsid w:val="00596155"/>
    <w:rsid w:val="006A5232"/>
    <w:rsid w:val="006F0BE2"/>
    <w:rsid w:val="00704566"/>
    <w:rsid w:val="00732CEF"/>
    <w:rsid w:val="008D3FCC"/>
    <w:rsid w:val="00901607"/>
    <w:rsid w:val="009B1181"/>
    <w:rsid w:val="00B05F3C"/>
    <w:rsid w:val="00B66967"/>
    <w:rsid w:val="00C269AE"/>
    <w:rsid w:val="00C83FF0"/>
    <w:rsid w:val="00CE1055"/>
    <w:rsid w:val="00D07C4A"/>
    <w:rsid w:val="00D23489"/>
    <w:rsid w:val="00D442BE"/>
    <w:rsid w:val="00EB3F62"/>
    <w:rsid w:val="00F71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2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 депутатов</dc:creator>
  <cp:keywords/>
  <dc:description/>
  <cp:lastModifiedBy>Собрание депутатов</cp:lastModifiedBy>
  <cp:revision>8</cp:revision>
  <cp:lastPrinted>2019-03-25T12:56:00Z</cp:lastPrinted>
  <dcterms:created xsi:type="dcterms:W3CDTF">2019-03-18T08:07:00Z</dcterms:created>
  <dcterms:modified xsi:type="dcterms:W3CDTF">2019-03-25T13:05:00Z</dcterms:modified>
</cp:coreProperties>
</file>